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73C64AB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C352EB">
              <w:rPr>
                <w:sz w:val="20"/>
                <w:szCs w:val="20"/>
              </w:rPr>
              <w:t>: SI-07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C352EB" w:rsidTr="422A4C1A" w14:paraId="621F6F9E" w14:textId="77777777">
        <w:tc>
          <w:tcPr>
            <w:tcW w:w="2425" w:type="dxa"/>
          </w:tcPr>
          <w:p w:rsidRPr="007629C9" w:rsidR="00C352EB" w:rsidP="00C352EB" w:rsidRDefault="00C352EB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C352EB" w:rsidP="00C352EB" w:rsidRDefault="00C352EB" w14:paraId="712EC7B4" w14:textId="77777777">
            <w:pPr>
              <w:rPr>
                <w:sz w:val="20"/>
                <w:szCs w:val="20"/>
              </w:rPr>
            </w:pPr>
          </w:p>
          <w:p w:rsidRPr="00F87D95" w:rsidR="00C352EB" w:rsidP="00C352EB" w:rsidRDefault="00C352EB" w14:paraId="08A6683B" w14:textId="6CFDA0A7">
            <w:pPr>
              <w:rPr>
                <w:sz w:val="20"/>
                <w:szCs w:val="20"/>
              </w:rPr>
            </w:pPr>
            <w:r w:rsidRPr="00C352EB">
              <w:rPr>
                <w:sz w:val="20"/>
                <w:szCs w:val="20"/>
              </w:rPr>
              <w:t>a. Employ integrity verification tools to detect unauthorized changes to the following software, firmware, and information: [Assignment: organization-defined software, firmware, and information]; and</w:t>
            </w:r>
          </w:p>
        </w:tc>
        <w:tc>
          <w:tcPr>
            <w:tcW w:w="6925" w:type="dxa"/>
          </w:tcPr>
          <w:p w:rsidR="00C352EB" w:rsidP="00C352EB" w:rsidRDefault="00C352EB" w14:paraId="33EEE56F" w14:textId="77777777"/>
          <w:p w:rsidR="00C352EB" w:rsidP="00C352EB" w:rsidRDefault="00C352EB" w14:paraId="72F9542E" w14:textId="6EE49063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C352EB" w:rsidTr="422A4C1A" w14:paraId="3FFB6138" w14:textId="77777777">
        <w:tc>
          <w:tcPr>
            <w:tcW w:w="2425" w:type="dxa"/>
          </w:tcPr>
          <w:p w:rsidRPr="007629C9" w:rsidR="00C352EB" w:rsidP="00C352EB" w:rsidRDefault="00C352EB" w14:paraId="6718DF4C" w14:textId="4C6B7B31">
            <w:pPr>
              <w:rPr>
                <w:sz w:val="20"/>
                <w:szCs w:val="20"/>
              </w:rPr>
            </w:pPr>
            <w:r w:rsidRPr="00C352EB">
              <w:rPr>
                <w:sz w:val="20"/>
                <w:szCs w:val="20"/>
              </w:rPr>
              <w:t>b. Take the following actions when unauthorized changes to the software, firmware, and information are detected: [Assignment: organization-defined actions].</w:t>
            </w:r>
          </w:p>
        </w:tc>
        <w:tc>
          <w:tcPr>
            <w:tcW w:w="6925" w:type="dxa"/>
          </w:tcPr>
          <w:p w:rsidR="00C352EB" w:rsidP="00C352EB" w:rsidRDefault="00C352EB" w14:paraId="403B5A13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37664C6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C397132" w:rsidR="0C397132">
      <w:rPr>
        <w:rFonts w:ascii="Bahnschrift" w:hAnsi="Bahnschrift"/>
        <w:color w:val="auto"/>
        <w:sz w:val="40"/>
        <w:szCs w:val="40"/>
      </w:rPr>
      <w:t xml:space="preserve"> </w:t>
    </w:r>
    <w:r w:rsidRPr="0C397132" w:rsidR="0C397132">
      <w:rPr>
        <w:rFonts w:ascii="Bahnschrift" w:hAnsi="Bahnschrift"/>
        <w:color w:val="auto"/>
        <w:sz w:val="40"/>
        <w:szCs w:val="40"/>
      </w:rPr>
      <w:t>GovRAMP</w:t>
    </w:r>
    <w:r w:rsidRPr="0C397132" w:rsidR="0C397132">
      <w:rPr>
        <w:rFonts w:ascii="Bahnschrift" w:hAnsi="Bahnschrift"/>
        <w:color w:val="auto"/>
        <w:sz w:val="40"/>
        <w:szCs w:val="40"/>
      </w:rPr>
      <w:t xml:space="preserve"> </w:t>
    </w:r>
    <w:r w:rsidRPr="0C397132" w:rsidR="0C397132">
      <w:rPr>
        <w:rFonts w:ascii="Bahnschrift" w:hAnsi="Bahnschrift"/>
        <w:color w:val="auto"/>
        <w:sz w:val="40"/>
        <w:szCs w:val="40"/>
      </w:rPr>
      <w:t xml:space="preserve">Core </w:t>
    </w:r>
    <w:r w:rsidRPr="0C397132" w:rsidR="0C39713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C397132"/>
    <w:rsid w:val="3077CAF9"/>
    <w:rsid w:val="34196171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63CCB-5F02-447E-8562-F28595278D08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